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140"/>
      </w:pPr>
      <w:r>
        <w:rPr/>
        <w:pict>
          <v:shape style="position:absolute;margin-left:41.400055pt;margin-top:.495456pt;width:727pt;height:457.45pt;mso-position-horizontal-relative:page;mso-position-vertical-relative:paragraph;z-index:-14440" coordorigin="828,10" coordsize="14540,9149" path="m828,192l842,121,881,63,939,24,1010,10,15185,10,15256,24,15314,63,15353,121,15367,192,15367,8976,15353,9047,15314,9105,15256,9144,15185,9159,1010,9159,939,9144,881,9105,842,9047,828,8976,828,192xe" filled="false" stroked="true" strokeweight=".96pt" strokecolor="#034b90">
            <v:path arrowok="t"/>
            <v:stroke dashstyle="solid"/>
            <w10:wrap type="none"/>
          </v:shape>
        </w:pict>
      </w:r>
      <w:r>
        <w:rPr>
          <w:color w:val="034B90"/>
          <w:w w:val="105"/>
        </w:rPr>
        <w:t>ANNEXE 1</w:t>
      </w:r>
    </w:p>
    <w:p>
      <w:pPr>
        <w:spacing w:before="0"/>
        <w:ind w:left="1383" w:right="806" w:firstLine="0"/>
        <w:jc w:val="center"/>
        <w:rPr>
          <w:sz w:val="20"/>
        </w:rPr>
      </w:pPr>
      <w:r>
        <w:rPr>
          <w:color w:val="034B90"/>
          <w:sz w:val="20"/>
        </w:rPr>
        <w:t>TABLEAU DETAILLE DU  PROJET  "AMELIORATION  DE LA QUALITE DE L'AIR ET  DU CONFORT  THERMIQUE ET  PHONIQUE DES    ECOLES"</w:t>
      </w:r>
    </w:p>
    <w:p>
      <w:pPr>
        <w:pStyle w:val="BodyText"/>
        <w:spacing w:before="3"/>
        <w:ind w:left="0"/>
        <w:jc w:val="left"/>
      </w:pPr>
    </w:p>
    <w:tbl>
      <w:tblPr>
        <w:tblW w:w="0" w:type="auto"/>
        <w:jc w:val="left"/>
        <w:tblInd w:w="889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8"/>
        <w:gridCol w:w="2796"/>
        <w:gridCol w:w="821"/>
        <w:gridCol w:w="970"/>
        <w:gridCol w:w="1111"/>
        <w:gridCol w:w="982"/>
        <w:gridCol w:w="1529"/>
        <w:gridCol w:w="1322"/>
        <w:gridCol w:w="1354"/>
        <w:gridCol w:w="1296"/>
        <w:gridCol w:w="1464"/>
      </w:tblGrid>
      <w:tr>
        <w:trPr>
          <w:trHeight w:val="1046" w:hRule="exact"/>
        </w:trPr>
        <w:tc>
          <w:tcPr>
            <w:tcW w:w="3254" w:type="dxa"/>
            <w:gridSpan w:val="2"/>
            <w:shd w:val="clear" w:color="auto" w:fill="B8CCE4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>
            <w:pPr>
              <w:pStyle w:val="TableParagraph"/>
              <w:spacing w:before="178"/>
              <w:ind w:left="904" w:right="0"/>
              <w:jc w:val="left"/>
              <w:rPr>
                <w:sz w:val="18"/>
              </w:rPr>
            </w:pPr>
            <w:r>
              <w:rPr>
                <w:w w:val="120"/>
                <w:sz w:val="18"/>
              </w:rPr>
              <w:t>Ecole concernée</w:t>
            </w:r>
          </w:p>
        </w:tc>
        <w:tc>
          <w:tcPr>
            <w:tcW w:w="821" w:type="dxa"/>
            <w:shd w:val="clear" w:color="auto" w:fill="B8CCE4"/>
          </w:tcPr>
          <w:p>
            <w:pPr>
              <w:pStyle w:val="TableParagraph"/>
              <w:spacing w:before="0"/>
              <w:ind w:left="62" w:right="62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Nombre </w:t>
            </w:r>
            <w:r>
              <w:rPr>
                <w:w w:val="120"/>
                <w:sz w:val="18"/>
              </w:rPr>
              <w:t>total de classes dans l'école</w:t>
            </w:r>
          </w:p>
        </w:tc>
        <w:tc>
          <w:tcPr>
            <w:tcW w:w="970" w:type="dxa"/>
            <w:shd w:val="clear" w:color="auto" w:fill="B8CCE4"/>
          </w:tcPr>
          <w:p>
            <w:pPr>
              <w:pStyle w:val="TableParagraph"/>
              <w:spacing w:before="98"/>
              <w:ind w:left="62" w:right="60" w:firstLine="74"/>
              <w:jc w:val="both"/>
              <w:rPr>
                <w:sz w:val="18"/>
              </w:rPr>
            </w:pPr>
            <w:r>
              <w:rPr>
                <w:w w:val="120"/>
                <w:sz w:val="18"/>
              </w:rPr>
              <w:t>Nombre </w:t>
            </w:r>
            <w:r>
              <w:rPr>
                <w:w w:val="125"/>
                <w:sz w:val="18"/>
              </w:rPr>
              <w:t>total de classes occupées</w:t>
            </w:r>
          </w:p>
        </w:tc>
        <w:tc>
          <w:tcPr>
            <w:tcW w:w="1111" w:type="dxa"/>
            <w:shd w:val="clear" w:color="auto" w:fill="B8CCE4"/>
          </w:tcPr>
          <w:p>
            <w:pPr>
              <w:pStyle w:val="TableParagraph"/>
              <w:spacing w:before="0"/>
              <w:ind w:left="64" w:right="61" w:hanging="2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Nombre total de classes déjà climatisées</w:t>
            </w:r>
          </w:p>
        </w:tc>
        <w:tc>
          <w:tcPr>
            <w:tcW w:w="982" w:type="dxa"/>
            <w:shd w:val="clear" w:color="auto" w:fill="B8CCE4"/>
          </w:tcPr>
          <w:p>
            <w:pPr>
              <w:pStyle w:val="TableParagraph"/>
              <w:spacing w:before="98"/>
              <w:ind w:left="64" w:right="60" w:hanging="3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Nombre total de classes à </w:t>
            </w:r>
            <w:r>
              <w:rPr>
                <w:w w:val="115"/>
                <w:sz w:val="18"/>
              </w:rPr>
              <w:t>climatiser</w:t>
            </w:r>
          </w:p>
        </w:tc>
        <w:tc>
          <w:tcPr>
            <w:tcW w:w="1529" w:type="dxa"/>
            <w:shd w:val="clear" w:color="auto" w:fill="B8CCE4"/>
          </w:tcPr>
          <w:p>
            <w:pPr>
              <w:pStyle w:val="TableParagraph"/>
              <w:spacing w:before="98"/>
              <w:ind w:left="62" w:right="61" w:hanging="2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Montant des travaux et équipements photovoltaïques</w:t>
            </w:r>
          </w:p>
        </w:tc>
        <w:tc>
          <w:tcPr>
            <w:tcW w:w="1322" w:type="dxa"/>
            <w:shd w:val="clear" w:color="auto" w:fill="B8CCE4"/>
          </w:tcPr>
          <w:p>
            <w:pPr>
              <w:pStyle w:val="TableParagraph"/>
              <w:spacing w:before="5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131" w:right="115" w:firstLine="175"/>
              <w:jc w:val="left"/>
              <w:rPr>
                <w:sz w:val="18"/>
              </w:rPr>
            </w:pPr>
            <w:r>
              <w:rPr>
                <w:w w:val="120"/>
                <w:sz w:val="18"/>
              </w:rPr>
              <w:t>Montant climatiseurs</w:t>
            </w:r>
          </w:p>
        </w:tc>
        <w:tc>
          <w:tcPr>
            <w:tcW w:w="1354" w:type="dxa"/>
            <w:shd w:val="clear" w:color="auto" w:fill="B8CCE4"/>
          </w:tcPr>
          <w:p>
            <w:pPr>
              <w:pStyle w:val="TableParagraph"/>
              <w:spacing w:before="6"/>
              <w:ind w:right="0"/>
              <w:jc w:val="left"/>
              <w:rPr>
                <w:sz w:val="17"/>
              </w:rPr>
            </w:pPr>
          </w:p>
          <w:p>
            <w:pPr>
              <w:pStyle w:val="TableParagraph"/>
              <w:spacing w:before="0"/>
              <w:ind w:left="268" w:right="259" w:firstLine="52"/>
              <w:jc w:val="both"/>
              <w:rPr>
                <w:sz w:val="18"/>
              </w:rPr>
            </w:pPr>
            <w:r>
              <w:rPr>
                <w:w w:val="120"/>
                <w:sz w:val="18"/>
              </w:rPr>
              <w:t>Montant confort phonique</w:t>
            </w:r>
          </w:p>
        </w:tc>
        <w:tc>
          <w:tcPr>
            <w:tcW w:w="1296" w:type="dxa"/>
            <w:shd w:val="clear" w:color="auto" w:fill="B8CCE4"/>
          </w:tcPr>
          <w:p>
            <w:pPr>
              <w:pStyle w:val="TableParagraph"/>
              <w:spacing w:before="6"/>
              <w:ind w:right="0"/>
              <w:jc w:val="left"/>
              <w:rPr>
                <w:sz w:val="17"/>
              </w:rPr>
            </w:pPr>
          </w:p>
          <w:p>
            <w:pPr>
              <w:pStyle w:val="TableParagraph"/>
              <w:spacing w:before="0"/>
              <w:ind w:left="206" w:right="203" w:firstLine="3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Montant Qualité</w:t>
            </w:r>
            <w:r>
              <w:rPr>
                <w:spacing w:val="-2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de</w:t>
            </w:r>
            <w:r>
              <w:rPr>
                <w:w w:val="125"/>
                <w:sz w:val="18"/>
              </w:rPr>
              <w:t> </w:t>
            </w:r>
            <w:r>
              <w:rPr>
                <w:w w:val="120"/>
                <w:sz w:val="18"/>
              </w:rPr>
              <w:t>l'air</w:t>
            </w:r>
          </w:p>
        </w:tc>
        <w:tc>
          <w:tcPr>
            <w:tcW w:w="1464" w:type="dxa"/>
            <w:shd w:val="clear" w:color="auto" w:fill="B8CCE4"/>
          </w:tcPr>
          <w:p>
            <w:pPr>
              <w:pStyle w:val="TableParagraph"/>
              <w:spacing w:before="5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367" w:right="360" w:firstLine="6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TOTAL </w:t>
            </w:r>
            <w:r>
              <w:rPr>
                <w:w w:val="110"/>
                <w:sz w:val="18"/>
              </w:rPr>
              <w:t>PROJET</w:t>
            </w:r>
          </w:p>
        </w:tc>
      </w:tr>
      <w:tr>
        <w:trPr>
          <w:trHeight w:val="298" w:hRule="exact"/>
        </w:trPr>
        <w:tc>
          <w:tcPr>
            <w:tcW w:w="458" w:type="dxa"/>
          </w:tcPr>
          <w:p>
            <w:pPr>
              <w:pStyle w:val="TableParagraph"/>
              <w:spacing w:before="79"/>
              <w:ind w:right="61"/>
              <w:rPr>
                <w:sz w:val="18"/>
              </w:rPr>
            </w:pPr>
            <w:r>
              <w:rPr>
                <w:w w:val="111"/>
                <w:sz w:val="18"/>
              </w:rPr>
              <w:t>1</w:t>
            </w:r>
          </w:p>
        </w:tc>
        <w:tc>
          <w:tcPr>
            <w:tcW w:w="2796" w:type="dxa"/>
          </w:tcPr>
          <w:p>
            <w:pPr/>
          </w:p>
        </w:tc>
        <w:tc>
          <w:tcPr>
            <w:tcW w:w="821" w:type="dxa"/>
          </w:tcPr>
          <w:p>
            <w:pPr/>
          </w:p>
        </w:tc>
        <w:tc>
          <w:tcPr>
            <w:tcW w:w="970" w:type="dxa"/>
          </w:tcPr>
          <w:p>
            <w:pPr/>
          </w:p>
        </w:tc>
        <w:tc>
          <w:tcPr>
            <w:tcW w:w="1111" w:type="dxa"/>
          </w:tcPr>
          <w:p>
            <w:pPr/>
          </w:p>
        </w:tc>
        <w:tc>
          <w:tcPr>
            <w:tcW w:w="982" w:type="dxa"/>
          </w:tcPr>
          <w:p>
            <w:pPr/>
          </w:p>
        </w:tc>
        <w:tc>
          <w:tcPr>
            <w:tcW w:w="1529" w:type="dxa"/>
          </w:tcPr>
          <w:p>
            <w:pPr/>
          </w:p>
        </w:tc>
        <w:tc>
          <w:tcPr>
            <w:tcW w:w="1322" w:type="dxa"/>
          </w:tcPr>
          <w:p>
            <w:pPr/>
          </w:p>
        </w:tc>
        <w:tc>
          <w:tcPr>
            <w:tcW w:w="1354" w:type="dxa"/>
          </w:tcPr>
          <w:p>
            <w:pPr/>
          </w:p>
        </w:tc>
        <w:tc>
          <w:tcPr>
            <w:tcW w:w="1296" w:type="dxa"/>
          </w:tcPr>
          <w:p>
            <w:pPr/>
          </w:p>
        </w:tc>
        <w:tc>
          <w:tcPr>
            <w:tcW w:w="1464" w:type="dxa"/>
          </w:tcPr>
          <w:p>
            <w:pPr/>
          </w:p>
        </w:tc>
      </w:tr>
      <w:tr>
        <w:trPr>
          <w:trHeight w:val="298" w:hRule="exact"/>
        </w:trPr>
        <w:tc>
          <w:tcPr>
            <w:tcW w:w="458" w:type="dxa"/>
          </w:tcPr>
          <w:p>
            <w:pPr>
              <w:pStyle w:val="TableParagraph"/>
              <w:spacing w:before="79"/>
              <w:ind w:right="61"/>
              <w:rPr>
                <w:sz w:val="18"/>
              </w:rPr>
            </w:pPr>
            <w:r>
              <w:rPr>
                <w:w w:val="111"/>
                <w:sz w:val="18"/>
              </w:rPr>
              <w:t>2</w:t>
            </w:r>
          </w:p>
        </w:tc>
        <w:tc>
          <w:tcPr>
            <w:tcW w:w="2796" w:type="dxa"/>
          </w:tcPr>
          <w:p>
            <w:pPr/>
          </w:p>
        </w:tc>
        <w:tc>
          <w:tcPr>
            <w:tcW w:w="821" w:type="dxa"/>
          </w:tcPr>
          <w:p>
            <w:pPr/>
          </w:p>
        </w:tc>
        <w:tc>
          <w:tcPr>
            <w:tcW w:w="970" w:type="dxa"/>
          </w:tcPr>
          <w:p>
            <w:pPr/>
          </w:p>
        </w:tc>
        <w:tc>
          <w:tcPr>
            <w:tcW w:w="1111" w:type="dxa"/>
          </w:tcPr>
          <w:p>
            <w:pPr/>
          </w:p>
        </w:tc>
        <w:tc>
          <w:tcPr>
            <w:tcW w:w="982" w:type="dxa"/>
          </w:tcPr>
          <w:p>
            <w:pPr/>
          </w:p>
        </w:tc>
        <w:tc>
          <w:tcPr>
            <w:tcW w:w="1529" w:type="dxa"/>
          </w:tcPr>
          <w:p>
            <w:pPr/>
          </w:p>
        </w:tc>
        <w:tc>
          <w:tcPr>
            <w:tcW w:w="1322" w:type="dxa"/>
          </w:tcPr>
          <w:p>
            <w:pPr/>
          </w:p>
        </w:tc>
        <w:tc>
          <w:tcPr>
            <w:tcW w:w="1354" w:type="dxa"/>
          </w:tcPr>
          <w:p>
            <w:pPr/>
          </w:p>
        </w:tc>
        <w:tc>
          <w:tcPr>
            <w:tcW w:w="1296" w:type="dxa"/>
          </w:tcPr>
          <w:p>
            <w:pPr/>
          </w:p>
        </w:tc>
        <w:tc>
          <w:tcPr>
            <w:tcW w:w="1464" w:type="dxa"/>
          </w:tcPr>
          <w:p>
            <w:pPr/>
          </w:p>
        </w:tc>
      </w:tr>
      <w:tr>
        <w:trPr>
          <w:trHeight w:val="298" w:hRule="exact"/>
        </w:trPr>
        <w:tc>
          <w:tcPr>
            <w:tcW w:w="458" w:type="dxa"/>
          </w:tcPr>
          <w:p>
            <w:pPr>
              <w:pStyle w:val="TableParagraph"/>
              <w:spacing w:before="79"/>
              <w:ind w:right="61"/>
              <w:rPr>
                <w:sz w:val="18"/>
              </w:rPr>
            </w:pPr>
            <w:r>
              <w:rPr>
                <w:w w:val="111"/>
                <w:sz w:val="18"/>
              </w:rPr>
              <w:t>3</w:t>
            </w:r>
          </w:p>
        </w:tc>
        <w:tc>
          <w:tcPr>
            <w:tcW w:w="2796" w:type="dxa"/>
          </w:tcPr>
          <w:p>
            <w:pPr/>
          </w:p>
        </w:tc>
        <w:tc>
          <w:tcPr>
            <w:tcW w:w="821" w:type="dxa"/>
          </w:tcPr>
          <w:p>
            <w:pPr/>
          </w:p>
        </w:tc>
        <w:tc>
          <w:tcPr>
            <w:tcW w:w="970" w:type="dxa"/>
          </w:tcPr>
          <w:p>
            <w:pPr/>
          </w:p>
        </w:tc>
        <w:tc>
          <w:tcPr>
            <w:tcW w:w="1111" w:type="dxa"/>
          </w:tcPr>
          <w:p>
            <w:pPr/>
          </w:p>
        </w:tc>
        <w:tc>
          <w:tcPr>
            <w:tcW w:w="982" w:type="dxa"/>
          </w:tcPr>
          <w:p>
            <w:pPr/>
          </w:p>
        </w:tc>
        <w:tc>
          <w:tcPr>
            <w:tcW w:w="1529" w:type="dxa"/>
          </w:tcPr>
          <w:p>
            <w:pPr/>
          </w:p>
        </w:tc>
        <w:tc>
          <w:tcPr>
            <w:tcW w:w="1322" w:type="dxa"/>
          </w:tcPr>
          <w:p>
            <w:pPr/>
          </w:p>
        </w:tc>
        <w:tc>
          <w:tcPr>
            <w:tcW w:w="1354" w:type="dxa"/>
          </w:tcPr>
          <w:p>
            <w:pPr/>
          </w:p>
        </w:tc>
        <w:tc>
          <w:tcPr>
            <w:tcW w:w="1296" w:type="dxa"/>
          </w:tcPr>
          <w:p>
            <w:pPr/>
          </w:p>
        </w:tc>
        <w:tc>
          <w:tcPr>
            <w:tcW w:w="1464" w:type="dxa"/>
          </w:tcPr>
          <w:p>
            <w:pPr/>
          </w:p>
        </w:tc>
      </w:tr>
      <w:tr>
        <w:trPr>
          <w:trHeight w:val="298" w:hRule="exact"/>
        </w:trPr>
        <w:tc>
          <w:tcPr>
            <w:tcW w:w="458" w:type="dxa"/>
          </w:tcPr>
          <w:p>
            <w:pPr>
              <w:pStyle w:val="TableParagraph"/>
              <w:spacing w:before="79"/>
              <w:ind w:right="61"/>
              <w:rPr>
                <w:sz w:val="18"/>
              </w:rPr>
            </w:pPr>
            <w:r>
              <w:rPr>
                <w:w w:val="111"/>
                <w:sz w:val="18"/>
              </w:rPr>
              <w:t>4</w:t>
            </w:r>
          </w:p>
        </w:tc>
        <w:tc>
          <w:tcPr>
            <w:tcW w:w="2796" w:type="dxa"/>
          </w:tcPr>
          <w:p>
            <w:pPr/>
          </w:p>
        </w:tc>
        <w:tc>
          <w:tcPr>
            <w:tcW w:w="821" w:type="dxa"/>
          </w:tcPr>
          <w:p>
            <w:pPr/>
          </w:p>
        </w:tc>
        <w:tc>
          <w:tcPr>
            <w:tcW w:w="970" w:type="dxa"/>
          </w:tcPr>
          <w:p>
            <w:pPr/>
          </w:p>
        </w:tc>
        <w:tc>
          <w:tcPr>
            <w:tcW w:w="1111" w:type="dxa"/>
          </w:tcPr>
          <w:p>
            <w:pPr/>
          </w:p>
        </w:tc>
        <w:tc>
          <w:tcPr>
            <w:tcW w:w="982" w:type="dxa"/>
          </w:tcPr>
          <w:p>
            <w:pPr/>
          </w:p>
        </w:tc>
        <w:tc>
          <w:tcPr>
            <w:tcW w:w="1529" w:type="dxa"/>
          </w:tcPr>
          <w:p>
            <w:pPr/>
          </w:p>
        </w:tc>
        <w:tc>
          <w:tcPr>
            <w:tcW w:w="1322" w:type="dxa"/>
          </w:tcPr>
          <w:p>
            <w:pPr/>
          </w:p>
        </w:tc>
        <w:tc>
          <w:tcPr>
            <w:tcW w:w="1354" w:type="dxa"/>
          </w:tcPr>
          <w:p>
            <w:pPr/>
          </w:p>
        </w:tc>
        <w:tc>
          <w:tcPr>
            <w:tcW w:w="1296" w:type="dxa"/>
          </w:tcPr>
          <w:p>
            <w:pPr/>
          </w:p>
        </w:tc>
        <w:tc>
          <w:tcPr>
            <w:tcW w:w="1464" w:type="dxa"/>
          </w:tcPr>
          <w:p>
            <w:pPr/>
          </w:p>
        </w:tc>
      </w:tr>
      <w:tr>
        <w:trPr>
          <w:trHeight w:val="298" w:hRule="exact"/>
        </w:trPr>
        <w:tc>
          <w:tcPr>
            <w:tcW w:w="458" w:type="dxa"/>
          </w:tcPr>
          <w:p>
            <w:pPr>
              <w:pStyle w:val="TableParagraph"/>
              <w:spacing w:before="79"/>
              <w:ind w:right="61"/>
              <w:rPr>
                <w:sz w:val="18"/>
              </w:rPr>
            </w:pPr>
            <w:r>
              <w:rPr>
                <w:w w:val="111"/>
                <w:sz w:val="18"/>
              </w:rPr>
              <w:t>5</w:t>
            </w:r>
          </w:p>
        </w:tc>
        <w:tc>
          <w:tcPr>
            <w:tcW w:w="2796" w:type="dxa"/>
          </w:tcPr>
          <w:p>
            <w:pPr/>
          </w:p>
        </w:tc>
        <w:tc>
          <w:tcPr>
            <w:tcW w:w="821" w:type="dxa"/>
          </w:tcPr>
          <w:p>
            <w:pPr/>
          </w:p>
        </w:tc>
        <w:tc>
          <w:tcPr>
            <w:tcW w:w="970" w:type="dxa"/>
          </w:tcPr>
          <w:p>
            <w:pPr/>
          </w:p>
        </w:tc>
        <w:tc>
          <w:tcPr>
            <w:tcW w:w="1111" w:type="dxa"/>
          </w:tcPr>
          <w:p>
            <w:pPr/>
          </w:p>
        </w:tc>
        <w:tc>
          <w:tcPr>
            <w:tcW w:w="982" w:type="dxa"/>
          </w:tcPr>
          <w:p>
            <w:pPr/>
          </w:p>
        </w:tc>
        <w:tc>
          <w:tcPr>
            <w:tcW w:w="1529" w:type="dxa"/>
          </w:tcPr>
          <w:p>
            <w:pPr/>
          </w:p>
        </w:tc>
        <w:tc>
          <w:tcPr>
            <w:tcW w:w="1322" w:type="dxa"/>
          </w:tcPr>
          <w:p>
            <w:pPr/>
          </w:p>
        </w:tc>
        <w:tc>
          <w:tcPr>
            <w:tcW w:w="1354" w:type="dxa"/>
          </w:tcPr>
          <w:p>
            <w:pPr/>
          </w:p>
        </w:tc>
        <w:tc>
          <w:tcPr>
            <w:tcW w:w="1296" w:type="dxa"/>
          </w:tcPr>
          <w:p>
            <w:pPr/>
          </w:p>
        </w:tc>
        <w:tc>
          <w:tcPr>
            <w:tcW w:w="1464" w:type="dxa"/>
          </w:tcPr>
          <w:p>
            <w:pPr/>
          </w:p>
        </w:tc>
      </w:tr>
      <w:tr>
        <w:trPr>
          <w:trHeight w:val="300" w:hRule="exact"/>
        </w:trPr>
        <w:tc>
          <w:tcPr>
            <w:tcW w:w="458" w:type="dxa"/>
          </w:tcPr>
          <w:p>
            <w:pPr>
              <w:pStyle w:val="TableParagraph"/>
              <w:spacing w:before="79"/>
              <w:ind w:right="61"/>
              <w:rPr>
                <w:sz w:val="18"/>
              </w:rPr>
            </w:pPr>
            <w:r>
              <w:rPr>
                <w:w w:val="111"/>
                <w:sz w:val="18"/>
              </w:rPr>
              <w:t>6</w:t>
            </w:r>
          </w:p>
        </w:tc>
        <w:tc>
          <w:tcPr>
            <w:tcW w:w="2796" w:type="dxa"/>
          </w:tcPr>
          <w:p>
            <w:pPr/>
          </w:p>
        </w:tc>
        <w:tc>
          <w:tcPr>
            <w:tcW w:w="821" w:type="dxa"/>
          </w:tcPr>
          <w:p>
            <w:pPr/>
          </w:p>
        </w:tc>
        <w:tc>
          <w:tcPr>
            <w:tcW w:w="970" w:type="dxa"/>
          </w:tcPr>
          <w:p>
            <w:pPr/>
          </w:p>
        </w:tc>
        <w:tc>
          <w:tcPr>
            <w:tcW w:w="1111" w:type="dxa"/>
          </w:tcPr>
          <w:p>
            <w:pPr/>
          </w:p>
        </w:tc>
        <w:tc>
          <w:tcPr>
            <w:tcW w:w="982" w:type="dxa"/>
          </w:tcPr>
          <w:p>
            <w:pPr/>
          </w:p>
        </w:tc>
        <w:tc>
          <w:tcPr>
            <w:tcW w:w="1529" w:type="dxa"/>
          </w:tcPr>
          <w:p>
            <w:pPr/>
          </w:p>
        </w:tc>
        <w:tc>
          <w:tcPr>
            <w:tcW w:w="1322" w:type="dxa"/>
          </w:tcPr>
          <w:p>
            <w:pPr/>
          </w:p>
        </w:tc>
        <w:tc>
          <w:tcPr>
            <w:tcW w:w="1354" w:type="dxa"/>
          </w:tcPr>
          <w:p>
            <w:pPr/>
          </w:p>
        </w:tc>
        <w:tc>
          <w:tcPr>
            <w:tcW w:w="1296" w:type="dxa"/>
          </w:tcPr>
          <w:p>
            <w:pPr/>
          </w:p>
        </w:tc>
        <w:tc>
          <w:tcPr>
            <w:tcW w:w="1464" w:type="dxa"/>
          </w:tcPr>
          <w:p>
            <w:pPr/>
          </w:p>
        </w:tc>
      </w:tr>
      <w:tr>
        <w:trPr>
          <w:trHeight w:val="298" w:hRule="exact"/>
        </w:trPr>
        <w:tc>
          <w:tcPr>
            <w:tcW w:w="458" w:type="dxa"/>
          </w:tcPr>
          <w:p>
            <w:pPr>
              <w:pStyle w:val="TableParagraph"/>
              <w:spacing w:before="79"/>
              <w:ind w:right="61"/>
              <w:rPr>
                <w:sz w:val="18"/>
              </w:rPr>
            </w:pPr>
            <w:r>
              <w:rPr>
                <w:w w:val="111"/>
                <w:sz w:val="18"/>
              </w:rPr>
              <w:t>7</w:t>
            </w:r>
          </w:p>
        </w:tc>
        <w:tc>
          <w:tcPr>
            <w:tcW w:w="2796" w:type="dxa"/>
          </w:tcPr>
          <w:p>
            <w:pPr/>
          </w:p>
        </w:tc>
        <w:tc>
          <w:tcPr>
            <w:tcW w:w="821" w:type="dxa"/>
          </w:tcPr>
          <w:p>
            <w:pPr/>
          </w:p>
        </w:tc>
        <w:tc>
          <w:tcPr>
            <w:tcW w:w="970" w:type="dxa"/>
          </w:tcPr>
          <w:p>
            <w:pPr/>
          </w:p>
        </w:tc>
        <w:tc>
          <w:tcPr>
            <w:tcW w:w="1111" w:type="dxa"/>
          </w:tcPr>
          <w:p>
            <w:pPr/>
          </w:p>
        </w:tc>
        <w:tc>
          <w:tcPr>
            <w:tcW w:w="982" w:type="dxa"/>
          </w:tcPr>
          <w:p>
            <w:pPr/>
          </w:p>
        </w:tc>
        <w:tc>
          <w:tcPr>
            <w:tcW w:w="1529" w:type="dxa"/>
          </w:tcPr>
          <w:p>
            <w:pPr/>
          </w:p>
        </w:tc>
        <w:tc>
          <w:tcPr>
            <w:tcW w:w="1322" w:type="dxa"/>
          </w:tcPr>
          <w:p>
            <w:pPr/>
          </w:p>
        </w:tc>
        <w:tc>
          <w:tcPr>
            <w:tcW w:w="1354" w:type="dxa"/>
          </w:tcPr>
          <w:p>
            <w:pPr/>
          </w:p>
        </w:tc>
        <w:tc>
          <w:tcPr>
            <w:tcW w:w="1296" w:type="dxa"/>
          </w:tcPr>
          <w:p>
            <w:pPr/>
          </w:p>
        </w:tc>
        <w:tc>
          <w:tcPr>
            <w:tcW w:w="1464" w:type="dxa"/>
          </w:tcPr>
          <w:p>
            <w:pPr/>
          </w:p>
        </w:tc>
      </w:tr>
      <w:tr>
        <w:trPr>
          <w:trHeight w:val="298" w:hRule="exact"/>
        </w:trPr>
        <w:tc>
          <w:tcPr>
            <w:tcW w:w="458" w:type="dxa"/>
          </w:tcPr>
          <w:p>
            <w:pPr>
              <w:pStyle w:val="TableParagraph"/>
              <w:spacing w:before="79"/>
              <w:ind w:right="61"/>
              <w:rPr>
                <w:sz w:val="18"/>
              </w:rPr>
            </w:pPr>
            <w:r>
              <w:rPr>
                <w:w w:val="111"/>
                <w:sz w:val="18"/>
              </w:rPr>
              <w:t>8</w:t>
            </w:r>
          </w:p>
        </w:tc>
        <w:tc>
          <w:tcPr>
            <w:tcW w:w="2796" w:type="dxa"/>
          </w:tcPr>
          <w:p>
            <w:pPr/>
          </w:p>
        </w:tc>
        <w:tc>
          <w:tcPr>
            <w:tcW w:w="821" w:type="dxa"/>
          </w:tcPr>
          <w:p>
            <w:pPr/>
          </w:p>
        </w:tc>
        <w:tc>
          <w:tcPr>
            <w:tcW w:w="970" w:type="dxa"/>
          </w:tcPr>
          <w:p>
            <w:pPr/>
          </w:p>
        </w:tc>
        <w:tc>
          <w:tcPr>
            <w:tcW w:w="1111" w:type="dxa"/>
          </w:tcPr>
          <w:p>
            <w:pPr/>
          </w:p>
        </w:tc>
        <w:tc>
          <w:tcPr>
            <w:tcW w:w="982" w:type="dxa"/>
          </w:tcPr>
          <w:p>
            <w:pPr/>
          </w:p>
        </w:tc>
        <w:tc>
          <w:tcPr>
            <w:tcW w:w="1529" w:type="dxa"/>
          </w:tcPr>
          <w:p>
            <w:pPr/>
          </w:p>
        </w:tc>
        <w:tc>
          <w:tcPr>
            <w:tcW w:w="1322" w:type="dxa"/>
          </w:tcPr>
          <w:p>
            <w:pPr/>
          </w:p>
        </w:tc>
        <w:tc>
          <w:tcPr>
            <w:tcW w:w="1354" w:type="dxa"/>
          </w:tcPr>
          <w:p>
            <w:pPr/>
          </w:p>
        </w:tc>
        <w:tc>
          <w:tcPr>
            <w:tcW w:w="1296" w:type="dxa"/>
          </w:tcPr>
          <w:p>
            <w:pPr/>
          </w:p>
        </w:tc>
        <w:tc>
          <w:tcPr>
            <w:tcW w:w="1464" w:type="dxa"/>
          </w:tcPr>
          <w:p>
            <w:pPr/>
          </w:p>
        </w:tc>
      </w:tr>
      <w:tr>
        <w:trPr>
          <w:trHeight w:val="298" w:hRule="exact"/>
        </w:trPr>
        <w:tc>
          <w:tcPr>
            <w:tcW w:w="458" w:type="dxa"/>
          </w:tcPr>
          <w:p>
            <w:pPr>
              <w:pStyle w:val="TableParagraph"/>
              <w:ind w:right="61"/>
              <w:rPr>
                <w:sz w:val="18"/>
              </w:rPr>
            </w:pPr>
            <w:r>
              <w:rPr>
                <w:w w:val="111"/>
                <w:sz w:val="18"/>
              </w:rPr>
              <w:t>9</w:t>
            </w:r>
          </w:p>
        </w:tc>
        <w:tc>
          <w:tcPr>
            <w:tcW w:w="2796" w:type="dxa"/>
          </w:tcPr>
          <w:p>
            <w:pPr/>
          </w:p>
        </w:tc>
        <w:tc>
          <w:tcPr>
            <w:tcW w:w="821" w:type="dxa"/>
          </w:tcPr>
          <w:p>
            <w:pPr/>
          </w:p>
        </w:tc>
        <w:tc>
          <w:tcPr>
            <w:tcW w:w="970" w:type="dxa"/>
          </w:tcPr>
          <w:p>
            <w:pPr/>
          </w:p>
        </w:tc>
        <w:tc>
          <w:tcPr>
            <w:tcW w:w="1111" w:type="dxa"/>
          </w:tcPr>
          <w:p>
            <w:pPr/>
          </w:p>
        </w:tc>
        <w:tc>
          <w:tcPr>
            <w:tcW w:w="982" w:type="dxa"/>
          </w:tcPr>
          <w:p>
            <w:pPr/>
          </w:p>
        </w:tc>
        <w:tc>
          <w:tcPr>
            <w:tcW w:w="1529" w:type="dxa"/>
          </w:tcPr>
          <w:p>
            <w:pPr/>
          </w:p>
        </w:tc>
        <w:tc>
          <w:tcPr>
            <w:tcW w:w="1322" w:type="dxa"/>
          </w:tcPr>
          <w:p>
            <w:pPr/>
          </w:p>
        </w:tc>
        <w:tc>
          <w:tcPr>
            <w:tcW w:w="1354" w:type="dxa"/>
          </w:tcPr>
          <w:p>
            <w:pPr/>
          </w:p>
        </w:tc>
        <w:tc>
          <w:tcPr>
            <w:tcW w:w="1296" w:type="dxa"/>
          </w:tcPr>
          <w:p>
            <w:pPr/>
          </w:p>
        </w:tc>
        <w:tc>
          <w:tcPr>
            <w:tcW w:w="1464" w:type="dxa"/>
          </w:tcPr>
          <w:p>
            <w:pPr/>
          </w:p>
        </w:tc>
      </w:tr>
      <w:tr>
        <w:trPr>
          <w:trHeight w:val="298" w:hRule="exact"/>
        </w:trPr>
        <w:tc>
          <w:tcPr>
            <w:tcW w:w="458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w w:val="110"/>
                <w:sz w:val="18"/>
              </w:rPr>
              <w:t>10</w:t>
            </w:r>
          </w:p>
        </w:tc>
        <w:tc>
          <w:tcPr>
            <w:tcW w:w="2796" w:type="dxa"/>
          </w:tcPr>
          <w:p>
            <w:pPr/>
          </w:p>
        </w:tc>
        <w:tc>
          <w:tcPr>
            <w:tcW w:w="821" w:type="dxa"/>
          </w:tcPr>
          <w:p>
            <w:pPr/>
          </w:p>
        </w:tc>
        <w:tc>
          <w:tcPr>
            <w:tcW w:w="970" w:type="dxa"/>
          </w:tcPr>
          <w:p>
            <w:pPr/>
          </w:p>
        </w:tc>
        <w:tc>
          <w:tcPr>
            <w:tcW w:w="1111" w:type="dxa"/>
          </w:tcPr>
          <w:p>
            <w:pPr/>
          </w:p>
        </w:tc>
        <w:tc>
          <w:tcPr>
            <w:tcW w:w="982" w:type="dxa"/>
          </w:tcPr>
          <w:p>
            <w:pPr/>
          </w:p>
        </w:tc>
        <w:tc>
          <w:tcPr>
            <w:tcW w:w="1529" w:type="dxa"/>
          </w:tcPr>
          <w:p>
            <w:pPr/>
          </w:p>
        </w:tc>
        <w:tc>
          <w:tcPr>
            <w:tcW w:w="1322" w:type="dxa"/>
          </w:tcPr>
          <w:p>
            <w:pPr/>
          </w:p>
        </w:tc>
        <w:tc>
          <w:tcPr>
            <w:tcW w:w="1354" w:type="dxa"/>
          </w:tcPr>
          <w:p>
            <w:pPr/>
          </w:p>
        </w:tc>
        <w:tc>
          <w:tcPr>
            <w:tcW w:w="1296" w:type="dxa"/>
          </w:tcPr>
          <w:p>
            <w:pPr/>
          </w:p>
        </w:tc>
        <w:tc>
          <w:tcPr>
            <w:tcW w:w="1464" w:type="dxa"/>
          </w:tcPr>
          <w:p>
            <w:pPr/>
          </w:p>
        </w:tc>
      </w:tr>
      <w:tr>
        <w:trPr>
          <w:trHeight w:val="298" w:hRule="exact"/>
        </w:trPr>
        <w:tc>
          <w:tcPr>
            <w:tcW w:w="458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w w:val="110"/>
                <w:sz w:val="18"/>
              </w:rPr>
              <w:t>11</w:t>
            </w:r>
          </w:p>
        </w:tc>
        <w:tc>
          <w:tcPr>
            <w:tcW w:w="2796" w:type="dxa"/>
          </w:tcPr>
          <w:p>
            <w:pPr/>
          </w:p>
        </w:tc>
        <w:tc>
          <w:tcPr>
            <w:tcW w:w="821" w:type="dxa"/>
          </w:tcPr>
          <w:p>
            <w:pPr/>
          </w:p>
        </w:tc>
        <w:tc>
          <w:tcPr>
            <w:tcW w:w="970" w:type="dxa"/>
          </w:tcPr>
          <w:p>
            <w:pPr/>
          </w:p>
        </w:tc>
        <w:tc>
          <w:tcPr>
            <w:tcW w:w="1111" w:type="dxa"/>
          </w:tcPr>
          <w:p>
            <w:pPr/>
          </w:p>
        </w:tc>
        <w:tc>
          <w:tcPr>
            <w:tcW w:w="982" w:type="dxa"/>
          </w:tcPr>
          <w:p>
            <w:pPr/>
          </w:p>
        </w:tc>
        <w:tc>
          <w:tcPr>
            <w:tcW w:w="1529" w:type="dxa"/>
          </w:tcPr>
          <w:p>
            <w:pPr/>
          </w:p>
        </w:tc>
        <w:tc>
          <w:tcPr>
            <w:tcW w:w="1322" w:type="dxa"/>
          </w:tcPr>
          <w:p>
            <w:pPr/>
          </w:p>
        </w:tc>
        <w:tc>
          <w:tcPr>
            <w:tcW w:w="1354" w:type="dxa"/>
          </w:tcPr>
          <w:p>
            <w:pPr/>
          </w:p>
        </w:tc>
        <w:tc>
          <w:tcPr>
            <w:tcW w:w="1296" w:type="dxa"/>
          </w:tcPr>
          <w:p>
            <w:pPr/>
          </w:p>
        </w:tc>
        <w:tc>
          <w:tcPr>
            <w:tcW w:w="1464" w:type="dxa"/>
          </w:tcPr>
          <w:p>
            <w:pPr/>
          </w:p>
        </w:tc>
      </w:tr>
      <w:tr>
        <w:trPr>
          <w:trHeight w:val="300" w:hRule="exact"/>
        </w:trPr>
        <w:tc>
          <w:tcPr>
            <w:tcW w:w="458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w w:val="110"/>
                <w:sz w:val="18"/>
              </w:rPr>
              <w:t>12</w:t>
            </w:r>
          </w:p>
        </w:tc>
        <w:tc>
          <w:tcPr>
            <w:tcW w:w="2796" w:type="dxa"/>
          </w:tcPr>
          <w:p>
            <w:pPr/>
          </w:p>
        </w:tc>
        <w:tc>
          <w:tcPr>
            <w:tcW w:w="821" w:type="dxa"/>
          </w:tcPr>
          <w:p>
            <w:pPr/>
          </w:p>
        </w:tc>
        <w:tc>
          <w:tcPr>
            <w:tcW w:w="970" w:type="dxa"/>
          </w:tcPr>
          <w:p>
            <w:pPr/>
          </w:p>
        </w:tc>
        <w:tc>
          <w:tcPr>
            <w:tcW w:w="1111" w:type="dxa"/>
          </w:tcPr>
          <w:p>
            <w:pPr/>
          </w:p>
        </w:tc>
        <w:tc>
          <w:tcPr>
            <w:tcW w:w="982" w:type="dxa"/>
          </w:tcPr>
          <w:p>
            <w:pPr/>
          </w:p>
        </w:tc>
        <w:tc>
          <w:tcPr>
            <w:tcW w:w="1529" w:type="dxa"/>
          </w:tcPr>
          <w:p>
            <w:pPr/>
          </w:p>
        </w:tc>
        <w:tc>
          <w:tcPr>
            <w:tcW w:w="1322" w:type="dxa"/>
          </w:tcPr>
          <w:p>
            <w:pPr/>
          </w:p>
        </w:tc>
        <w:tc>
          <w:tcPr>
            <w:tcW w:w="1354" w:type="dxa"/>
          </w:tcPr>
          <w:p>
            <w:pPr/>
          </w:p>
        </w:tc>
        <w:tc>
          <w:tcPr>
            <w:tcW w:w="1296" w:type="dxa"/>
          </w:tcPr>
          <w:p>
            <w:pPr/>
          </w:p>
        </w:tc>
        <w:tc>
          <w:tcPr>
            <w:tcW w:w="1464" w:type="dxa"/>
          </w:tcPr>
          <w:p>
            <w:pPr/>
          </w:p>
        </w:tc>
      </w:tr>
      <w:tr>
        <w:trPr>
          <w:trHeight w:val="298" w:hRule="exact"/>
        </w:trPr>
        <w:tc>
          <w:tcPr>
            <w:tcW w:w="458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w w:val="110"/>
                <w:sz w:val="18"/>
              </w:rPr>
              <w:t>13</w:t>
            </w:r>
          </w:p>
        </w:tc>
        <w:tc>
          <w:tcPr>
            <w:tcW w:w="2796" w:type="dxa"/>
          </w:tcPr>
          <w:p>
            <w:pPr/>
          </w:p>
        </w:tc>
        <w:tc>
          <w:tcPr>
            <w:tcW w:w="821" w:type="dxa"/>
          </w:tcPr>
          <w:p>
            <w:pPr/>
          </w:p>
        </w:tc>
        <w:tc>
          <w:tcPr>
            <w:tcW w:w="970" w:type="dxa"/>
          </w:tcPr>
          <w:p>
            <w:pPr/>
          </w:p>
        </w:tc>
        <w:tc>
          <w:tcPr>
            <w:tcW w:w="1111" w:type="dxa"/>
          </w:tcPr>
          <w:p>
            <w:pPr/>
          </w:p>
        </w:tc>
        <w:tc>
          <w:tcPr>
            <w:tcW w:w="982" w:type="dxa"/>
          </w:tcPr>
          <w:p>
            <w:pPr/>
          </w:p>
        </w:tc>
        <w:tc>
          <w:tcPr>
            <w:tcW w:w="1529" w:type="dxa"/>
          </w:tcPr>
          <w:p>
            <w:pPr/>
          </w:p>
        </w:tc>
        <w:tc>
          <w:tcPr>
            <w:tcW w:w="1322" w:type="dxa"/>
          </w:tcPr>
          <w:p>
            <w:pPr/>
          </w:p>
        </w:tc>
        <w:tc>
          <w:tcPr>
            <w:tcW w:w="1354" w:type="dxa"/>
          </w:tcPr>
          <w:p>
            <w:pPr/>
          </w:p>
        </w:tc>
        <w:tc>
          <w:tcPr>
            <w:tcW w:w="1296" w:type="dxa"/>
          </w:tcPr>
          <w:p>
            <w:pPr/>
          </w:p>
        </w:tc>
        <w:tc>
          <w:tcPr>
            <w:tcW w:w="1464" w:type="dxa"/>
          </w:tcPr>
          <w:p>
            <w:pPr/>
          </w:p>
        </w:tc>
      </w:tr>
      <w:tr>
        <w:trPr>
          <w:trHeight w:val="298" w:hRule="exact"/>
        </w:trPr>
        <w:tc>
          <w:tcPr>
            <w:tcW w:w="458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w w:val="110"/>
                <w:sz w:val="18"/>
              </w:rPr>
              <w:t>14</w:t>
            </w:r>
          </w:p>
        </w:tc>
        <w:tc>
          <w:tcPr>
            <w:tcW w:w="2796" w:type="dxa"/>
          </w:tcPr>
          <w:p>
            <w:pPr/>
          </w:p>
        </w:tc>
        <w:tc>
          <w:tcPr>
            <w:tcW w:w="821" w:type="dxa"/>
          </w:tcPr>
          <w:p>
            <w:pPr/>
          </w:p>
        </w:tc>
        <w:tc>
          <w:tcPr>
            <w:tcW w:w="970" w:type="dxa"/>
          </w:tcPr>
          <w:p>
            <w:pPr/>
          </w:p>
        </w:tc>
        <w:tc>
          <w:tcPr>
            <w:tcW w:w="1111" w:type="dxa"/>
          </w:tcPr>
          <w:p>
            <w:pPr/>
          </w:p>
        </w:tc>
        <w:tc>
          <w:tcPr>
            <w:tcW w:w="982" w:type="dxa"/>
          </w:tcPr>
          <w:p>
            <w:pPr/>
          </w:p>
        </w:tc>
        <w:tc>
          <w:tcPr>
            <w:tcW w:w="1529" w:type="dxa"/>
          </w:tcPr>
          <w:p>
            <w:pPr/>
          </w:p>
        </w:tc>
        <w:tc>
          <w:tcPr>
            <w:tcW w:w="1322" w:type="dxa"/>
          </w:tcPr>
          <w:p>
            <w:pPr/>
          </w:p>
        </w:tc>
        <w:tc>
          <w:tcPr>
            <w:tcW w:w="1354" w:type="dxa"/>
          </w:tcPr>
          <w:p>
            <w:pPr/>
          </w:p>
        </w:tc>
        <w:tc>
          <w:tcPr>
            <w:tcW w:w="1296" w:type="dxa"/>
          </w:tcPr>
          <w:p>
            <w:pPr/>
          </w:p>
        </w:tc>
        <w:tc>
          <w:tcPr>
            <w:tcW w:w="1464" w:type="dxa"/>
          </w:tcPr>
          <w:p>
            <w:pPr/>
          </w:p>
        </w:tc>
      </w:tr>
      <w:tr>
        <w:trPr>
          <w:trHeight w:val="298" w:hRule="exact"/>
        </w:trPr>
        <w:tc>
          <w:tcPr>
            <w:tcW w:w="458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w w:val="110"/>
                <w:sz w:val="18"/>
              </w:rPr>
              <w:t>15</w:t>
            </w:r>
          </w:p>
        </w:tc>
        <w:tc>
          <w:tcPr>
            <w:tcW w:w="2796" w:type="dxa"/>
          </w:tcPr>
          <w:p>
            <w:pPr/>
          </w:p>
        </w:tc>
        <w:tc>
          <w:tcPr>
            <w:tcW w:w="821" w:type="dxa"/>
          </w:tcPr>
          <w:p>
            <w:pPr/>
          </w:p>
        </w:tc>
        <w:tc>
          <w:tcPr>
            <w:tcW w:w="970" w:type="dxa"/>
          </w:tcPr>
          <w:p>
            <w:pPr/>
          </w:p>
        </w:tc>
        <w:tc>
          <w:tcPr>
            <w:tcW w:w="1111" w:type="dxa"/>
          </w:tcPr>
          <w:p>
            <w:pPr/>
          </w:p>
        </w:tc>
        <w:tc>
          <w:tcPr>
            <w:tcW w:w="982" w:type="dxa"/>
          </w:tcPr>
          <w:p>
            <w:pPr/>
          </w:p>
        </w:tc>
        <w:tc>
          <w:tcPr>
            <w:tcW w:w="1529" w:type="dxa"/>
          </w:tcPr>
          <w:p>
            <w:pPr/>
          </w:p>
        </w:tc>
        <w:tc>
          <w:tcPr>
            <w:tcW w:w="1322" w:type="dxa"/>
          </w:tcPr>
          <w:p>
            <w:pPr/>
          </w:p>
        </w:tc>
        <w:tc>
          <w:tcPr>
            <w:tcW w:w="1354" w:type="dxa"/>
          </w:tcPr>
          <w:p>
            <w:pPr/>
          </w:p>
        </w:tc>
        <w:tc>
          <w:tcPr>
            <w:tcW w:w="1296" w:type="dxa"/>
          </w:tcPr>
          <w:p>
            <w:pPr/>
          </w:p>
        </w:tc>
        <w:tc>
          <w:tcPr>
            <w:tcW w:w="1464" w:type="dxa"/>
          </w:tcPr>
          <w:p>
            <w:pPr/>
          </w:p>
        </w:tc>
      </w:tr>
      <w:tr>
        <w:trPr>
          <w:trHeight w:val="298" w:hRule="exact"/>
        </w:trPr>
        <w:tc>
          <w:tcPr>
            <w:tcW w:w="458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w w:val="110"/>
                <w:sz w:val="18"/>
              </w:rPr>
              <w:t>16</w:t>
            </w:r>
          </w:p>
        </w:tc>
        <w:tc>
          <w:tcPr>
            <w:tcW w:w="2796" w:type="dxa"/>
          </w:tcPr>
          <w:p>
            <w:pPr/>
          </w:p>
        </w:tc>
        <w:tc>
          <w:tcPr>
            <w:tcW w:w="821" w:type="dxa"/>
          </w:tcPr>
          <w:p>
            <w:pPr/>
          </w:p>
        </w:tc>
        <w:tc>
          <w:tcPr>
            <w:tcW w:w="970" w:type="dxa"/>
          </w:tcPr>
          <w:p>
            <w:pPr/>
          </w:p>
        </w:tc>
        <w:tc>
          <w:tcPr>
            <w:tcW w:w="1111" w:type="dxa"/>
          </w:tcPr>
          <w:p>
            <w:pPr/>
          </w:p>
        </w:tc>
        <w:tc>
          <w:tcPr>
            <w:tcW w:w="982" w:type="dxa"/>
          </w:tcPr>
          <w:p>
            <w:pPr/>
          </w:p>
        </w:tc>
        <w:tc>
          <w:tcPr>
            <w:tcW w:w="1529" w:type="dxa"/>
          </w:tcPr>
          <w:p>
            <w:pPr/>
          </w:p>
        </w:tc>
        <w:tc>
          <w:tcPr>
            <w:tcW w:w="1322" w:type="dxa"/>
          </w:tcPr>
          <w:p>
            <w:pPr/>
          </w:p>
        </w:tc>
        <w:tc>
          <w:tcPr>
            <w:tcW w:w="1354" w:type="dxa"/>
          </w:tcPr>
          <w:p>
            <w:pPr/>
          </w:p>
        </w:tc>
        <w:tc>
          <w:tcPr>
            <w:tcW w:w="1296" w:type="dxa"/>
          </w:tcPr>
          <w:p>
            <w:pPr/>
          </w:p>
        </w:tc>
        <w:tc>
          <w:tcPr>
            <w:tcW w:w="1464" w:type="dxa"/>
          </w:tcPr>
          <w:p>
            <w:pPr/>
          </w:p>
        </w:tc>
      </w:tr>
      <w:tr>
        <w:trPr>
          <w:trHeight w:val="298" w:hRule="exact"/>
        </w:trPr>
        <w:tc>
          <w:tcPr>
            <w:tcW w:w="458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w w:val="110"/>
                <w:sz w:val="18"/>
              </w:rPr>
              <w:t>17</w:t>
            </w:r>
          </w:p>
        </w:tc>
        <w:tc>
          <w:tcPr>
            <w:tcW w:w="2796" w:type="dxa"/>
          </w:tcPr>
          <w:p>
            <w:pPr/>
          </w:p>
        </w:tc>
        <w:tc>
          <w:tcPr>
            <w:tcW w:w="821" w:type="dxa"/>
          </w:tcPr>
          <w:p>
            <w:pPr/>
          </w:p>
        </w:tc>
        <w:tc>
          <w:tcPr>
            <w:tcW w:w="970" w:type="dxa"/>
          </w:tcPr>
          <w:p>
            <w:pPr/>
          </w:p>
        </w:tc>
        <w:tc>
          <w:tcPr>
            <w:tcW w:w="1111" w:type="dxa"/>
          </w:tcPr>
          <w:p>
            <w:pPr/>
          </w:p>
        </w:tc>
        <w:tc>
          <w:tcPr>
            <w:tcW w:w="982" w:type="dxa"/>
          </w:tcPr>
          <w:p>
            <w:pPr/>
          </w:p>
        </w:tc>
        <w:tc>
          <w:tcPr>
            <w:tcW w:w="1529" w:type="dxa"/>
          </w:tcPr>
          <w:p>
            <w:pPr/>
          </w:p>
        </w:tc>
        <w:tc>
          <w:tcPr>
            <w:tcW w:w="1322" w:type="dxa"/>
          </w:tcPr>
          <w:p>
            <w:pPr/>
          </w:p>
        </w:tc>
        <w:tc>
          <w:tcPr>
            <w:tcW w:w="1354" w:type="dxa"/>
          </w:tcPr>
          <w:p>
            <w:pPr/>
          </w:p>
        </w:tc>
        <w:tc>
          <w:tcPr>
            <w:tcW w:w="1296" w:type="dxa"/>
          </w:tcPr>
          <w:p>
            <w:pPr/>
          </w:p>
        </w:tc>
        <w:tc>
          <w:tcPr>
            <w:tcW w:w="1464" w:type="dxa"/>
          </w:tcPr>
          <w:p>
            <w:pPr/>
          </w:p>
        </w:tc>
      </w:tr>
      <w:tr>
        <w:trPr>
          <w:trHeight w:val="300" w:hRule="exact"/>
        </w:trPr>
        <w:tc>
          <w:tcPr>
            <w:tcW w:w="458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w w:val="110"/>
                <w:sz w:val="18"/>
              </w:rPr>
              <w:t>18</w:t>
            </w:r>
          </w:p>
        </w:tc>
        <w:tc>
          <w:tcPr>
            <w:tcW w:w="2796" w:type="dxa"/>
          </w:tcPr>
          <w:p>
            <w:pPr/>
          </w:p>
        </w:tc>
        <w:tc>
          <w:tcPr>
            <w:tcW w:w="821" w:type="dxa"/>
          </w:tcPr>
          <w:p>
            <w:pPr/>
          </w:p>
        </w:tc>
        <w:tc>
          <w:tcPr>
            <w:tcW w:w="970" w:type="dxa"/>
          </w:tcPr>
          <w:p>
            <w:pPr/>
          </w:p>
        </w:tc>
        <w:tc>
          <w:tcPr>
            <w:tcW w:w="1111" w:type="dxa"/>
          </w:tcPr>
          <w:p>
            <w:pPr/>
          </w:p>
        </w:tc>
        <w:tc>
          <w:tcPr>
            <w:tcW w:w="982" w:type="dxa"/>
          </w:tcPr>
          <w:p>
            <w:pPr/>
          </w:p>
        </w:tc>
        <w:tc>
          <w:tcPr>
            <w:tcW w:w="1529" w:type="dxa"/>
          </w:tcPr>
          <w:p>
            <w:pPr/>
          </w:p>
        </w:tc>
        <w:tc>
          <w:tcPr>
            <w:tcW w:w="1322" w:type="dxa"/>
          </w:tcPr>
          <w:p>
            <w:pPr/>
          </w:p>
        </w:tc>
        <w:tc>
          <w:tcPr>
            <w:tcW w:w="1354" w:type="dxa"/>
          </w:tcPr>
          <w:p>
            <w:pPr/>
          </w:p>
        </w:tc>
        <w:tc>
          <w:tcPr>
            <w:tcW w:w="1296" w:type="dxa"/>
          </w:tcPr>
          <w:p>
            <w:pPr/>
          </w:p>
        </w:tc>
        <w:tc>
          <w:tcPr>
            <w:tcW w:w="1464" w:type="dxa"/>
          </w:tcPr>
          <w:p>
            <w:pPr/>
          </w:p>
        </w:tc>
      </w:tr>
      <w:tr>
        <w:trPr>
          <w:trHeight w:val="298" w:hRule="exact"/>
        </w:trPr>
        <w:tc>
          <w:tcPr>
            <w:tcW w:w="458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w w:val="110"/>
                <w:sz w:val="18"/>
              </w:rPr>
              <w:t>19</w:t>
            </w:r>
          </w:p>
        </w:tc>
        <w:tc>
          <w:tcPr>
            <w:tcW w:w="2796" w:type="dxa"/>
          </w:tcPr>
          <w:p>
            <w:pPr/>
          </w:p>
        </w:tc>
        <w:tc>
          <w:tcPr>
            <w:tcW w:w="821" w:type="dxa"/>
          </w:tcPr>
          <w:p>
            <w:pPr/>
          </w:p>
        </w:tc>
        <w:tc>
          <w:tcPr>
            <w:tcW w:w="970" w:type="dxa"/>
          </w:tcPr>
          <w:p>
            <w:pPr/>
          </w:p>
        </w:tc>
        <w:tc>
          <w:tcPr>
            <w:tcW w:w="1111" w:type="dxa"/>
          </w:tcPr>
          <w:p>
            <w:pPr/>
          </w:p>
        </w:tc>
        <w:tc>
          <w:tcPr>
            <w:tcW w:w="982" w:type="dxa"/>
          </w:tcPr>
          <w:p>
            <w:pPr/>
          </w:p>
        </w:tc>
        <w:tc>
          <w:tcPr>
            <w:tcW w:w="1529" w:type="dxa"/>
          </w:tcPr>
          <w:p>
            <w:pPr/>
          </w:p>
        </w:tc>
        <w:tc>
          <w:tcPr>
            <w:tcW w:w="1322" w:type="dxa"/>
          </w:tcPr>
          <w:p>
            <w:pPr/>
          </w:p>
        </w:tc>
        <w:tc>
          <w:tcPr>
            <w:tcW w:w="1354" w:type="dxa"/>
          </w:tcPr>
          <w:p>
            <w:pPr/>
          </w:p>
        </w:tc>
        <w:tc>
          <w:tcPr>
            <w:tcW w:w="1296" w:type="dxa"/>
          </w:tcPr>
          <w:p>
            <w:pPr/>
          </w:p>
        </w:tc>
        <w:tc>
          <w:tcPr>
            <w:tcW w:w="1464" w:type="dxa"/>
          </w:tcPr>
          <w:p>
            <w:pPr/>
          </w:p>
        </w:tc>
      </w:tr>
      <w:tr>
        <w:trPr>
          <w:trHeight w:val="314" w:hRule="exact"/>
        </w:trPr>
        <w:tc>
          <w:tcPr>
            <w:tcW w:w="458" w:type="dxa"/>
            <w:tcBorders>
              <w:bottom w:val="single" w:sz="9" w:space="0" w:color="000000"/>
            </w:tcBorders>
          </w:tcPr>
          <w:p>
            <w:pPr>
              <w:pStyle w:val="TableParagraph"/>
              <w:spacing w:before="93"/>
              <w:rPr>
                <w:sz w:val="18"/>
              </w:rPr>
            </w:pPr>
            <w:r>
              <w:rPr>
                <w:w w:val="110"/>
                <w:sz w:val="18"/>
              </w:rPr>
              <w:t>20</w:t>
            </w:r>
          </w:p>
        </w:tc>
        <w:tc>
          <w:tcPr>
            <w:tcW w:w="2796" w:type="dxa"/>
            <w:tcBorders>
              <w:bottom w:val="single" w:sz="9" w:space="0" w:color="000000"/>
            </w:tcBorders>
          </w:tcPr>
          <w:p>
            <w:pPr/>
          </w:p>
        </w:tc>
        <w:tc>
          <w:tcPr>
            <w:tcW w:w="821" w:type="dxa"/>
            <w:tcBorders>
              <w:bottom w:val="single" w:sz="9" w:space="0" w:color="000000"/>
            </w:tcBorders>
          </w:tcPr>
          <w:p>
            <w:pPr/>
          </w:p>
        </w:tc>
        <w:tc>
          <w:tcPr>
            <w:tcW w:w="970" w:type="dxa"/>
            <w:tcBorders>
              <w:bottom w:val="single" w:sz="9" w:space="0" w:color="000000"/>
            </w:tcBorders>
          </w:tcPr>
          <w:p>
            <w:pPr/>
          </w:p>
        </w:tc>
        <w:tc>
          <w:tcPr>
            <w:tcW w:w="1111" w:type="dxa"/>
            <w:tcBorders>
              <w:bottom w:val="single" w:sz="9" w:space="0" w:color="000000"/>
            </w:tcBorders>
          </w:tcPr>
          <w:p>
            <w:pPr/>
          </w:p>
        </w:tc>
        <w:tc>
          <w:tcPr>
            <w:tcW w:w="982" w:type="dxa"/>
            <w:tcBorders>
              <w:bottom w:val="single" w:sz="9" w:space="0" w:color="000000"/>
            </w:tcBorders>
          </w:tcPr>
          <w:p>
            <w:pPr/>
          </w:p>
        </w:tc>
        <w:tc>
          <w:tcPr>
            <w:tcW w:w="1529" w:type="dxa"/>
            <w:tcBorders>
              <w:bottom w:val="single" w:sz="9" w:space="0" w:color="000000"/>
            </w:tcBorders>
          </w:tcPr>
          <w:p>
            <w:pPr/>
          </w:p>
        </w:tc>
        <w:tc>
          <w:tcPr>
            <w:tcW w:w="1322" w:type="dxa"/>
            <w:tcBorders>
              <w:bottom w:val="single" w:sz="9" w:space="0" w:color="000000"/>
            </w:tcBorders>
          </w:tcPr>
          <w:p>
            <w:pPr/>
          </w:p>
        </w:tc>
        <w:tc>
          <w:tcPr>
            <w:tcW w:w="1354" w:type="dxa"/>
            <w:tcBorders>
              <w:bottom w:val="single" w:sz="9" w:space="0" w:color="000000"/>
            </w:tcBorders>
          </w:tcPr>
          <w:p>
            <w:pPr/>
          </w:p>
        </w:tc>
        <w:tc>
          <w:tcPr>
            <w:tcW w:w="1296" w:type="dxa"/>
            <w:tcBorders>
              <w:bottom w:val="single" w:sz="9" w:space="0" w:color="000000"/>
            </w:tcBorders>
          </w:tcPr>
          <w:p>
            <w:pPr/>
          </w:p>
        </w:tc>
        <w:tc>
          <w:tcPr>
            <w:tcW w:w="1464" w:type="dxa"/>
            <w:tcBorders>
              <w:bottom w:val="single" w:sz="9" w:space="0" w:color="000000"/>
            </w:tcBorders>
          </w:tcPr>
          <w:p>
            <w:pPr/>
          </w:p>
        </w:tc>
      </w:tr>
      <w:tr>
        <w:trPr>
          <w:trHeight w:val="346" w:hRule="exact"/>
        </w:trPr>
        <w:tc>
          <w:tcPr>
            <w:tcW w:w="6156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B8CCE4"/>
          </w:tcPr>
          <w:p>
            <w:pPr>
              <w:pStyle w:val="TableParagraph"/>
              <w:spacing w:before="112"/>
              <w:ind w:left="2752" w:right="2752"/>
              <w:jc w:val="center"/>
              <w:rPr>
                <w:sz w:val="18"/>
              </w:rPr>
            </w:pPr>
            <w:r>
              <w:rPr>
                <w:sz w:val="18"/>
              </w:rPr>
              <w:t>TOTAL</w:t>
            </w:r>
          </w:p>
        </w:tc>
        <w:tc>
          <w:tcPr>
            <w:tcW w:w="98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B8CCE4"/>
          </w:tcPr>
          <w:p>
            <w:pPr/>
          </w:p>
        </w:tc>
        <w:tc>
          <w:tcPr>
            <w:tcW w:w="152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B8CCE4"/>
          </w:tcPr>
          <w:p>
            <w:pPr/>
          </w:p>
        </w:tc>
        <w:tc>
          <w:tcPr>
            <w:tcW w:w="132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B8CCE4"/>
          </w:tcPr>
          <w:p>
            <w:pPr/>
          </w:p>
        </w:tc>
        <w:tc>
          <w:tcPr>
            <w:tcW w:w="135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B8CCE4"/>
          </w:tcPr>
          <w:p>
            <w:pPr/>
          </w:p>
        </w:tc>
        <w:tc>
          <w:tcPr>
            <w:tcW w:w="129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B8CCE4"/>
          </w:tcPr>
          <w:p>
            <w:pPr/>
          </w:p>
        </w:tc>
        <w:tc>
          <w:tcPr>
            <w:tcW w:w="14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B8CCE4"/>
          </w:tcPr>
          <w:p>
            <w:pPr/>
          </w:p>
        </w:tc>
      </w:tr>
    </w:tbl>
    <w:p>
      <w:pPr>
        <w:pStyle w:val="BodyText"/>
        <w:spacing w:line="182" w:lineRule="exact" w:before="1"/>
        <w:ind w:left="894" w:right="717"/>
        <w:jc w:val="left"/>
      </w:pPr>
      <w:r>
        <w:rPr>
          <w:w w:val="110"/>
        </w:rPr>
        <w:t>Conformément à l'article 2 de la délibération n° 79-2020/APS du 5 novembre 2020 fixant l'aide provinciale à hauteur de 75% des investissements réalisés, dans la limite d'un million de francs par classe, voire un million cinq cent mille francs pour les travaux de confort thermique.</w:t>
      </w:r>
    </w:p>
    <w:p>
      <w:pPr>
        <w:pStyle w:val="Heading2"/>
        <w:tabs>
          <w:tab w:pos="10957" w:val="left" w:leader="none"/>
          <w:tab w:pos="11548" w:val="left" w:leader="none"/>
        </w:tabs>
        <w:spacing w:before="2"/>
        <w:ind w:left="9260"/>
      </w:pPr>
      <w:r>
        <w:rPr>
          <w:w w:val="115"/>
        </w:rPr>
        <w:t>*Fait le |    </w:t>
      </w:r>
      <w:r>
        <w:rPr>
          <w:w w:val="115"/>
          <w:u w:val="single"/>
        </w:rPr>
        <w:t>|  </w:t>
      </w:r>
      <w:r>
        <w:rPr>
          <w:spacing w:val="1"/>
          <w:w w:val="115"/>
          <w:u w:val="single"/>
        </w:rPr>
        <w:t> </w:t>
      </w:r>
      <w:r>
        <w:rPr>
          <w:w w:val="115"/>
        </w:rPr>
        <w:t>|/|  </w:t>
      </w:r>
      <w:r>
        <w:rPr>
          <w:spacing w:val="31"/>
          <w:w w:val="115"/>
        </w:rPr>
        <w:t> </w:t>
      </w:r>
      <w:r>
        <w:rPr>
          <w:w w:val="115"/>
          <w:u w:val="single"/>
        </w:rPr>
        <w:t>|</w:t>
        <w:tab/>
      </w:r>
      <w:r>
        <w:rPr>
          <w:w w:val="115"/>
        </w:rPr>
        <w:t>|/|  </w:t>
      </w:r>
      <w:r>
        <w:rPr>
          <w:spacing w:val="47"/>
          <w:w w:val="115"/>
        </w:rPr>
        <w:t> </w:t>
      </w:r>
      <w:r>
        <w:rPr>
          <w:w w:val="115"/>
          <w:u w:val="single"/>
        </w:rPr>
        <w:t>|</w:t>
        <w:tab/>
        <w:t>|    |  </w:t>
      </w:r>
      <w:r>
        <w:rPr>
          <w:spacing w:val="51"/>
          <w:w w:val="115"/>
          <w:u w:val="single"/>
        </w:rPr>
        <w:t> </w:t>
      </w:r>
      <w:r>
        <w:rPr>
          <w:w w:val="115"/>
        </w:rPr>
        <w:t>|</w:t>
      </w:r>
    </w:p>
    <w:p>
      <w:pPr>
        <w:spacing w:line="207" w:lineRule="exact" w:before="0"/>
        <w:ind w:left="4830" w:right="806" w:firstLine="0"/>
        <w:jc w:val="center"/>
        <w:rPr>
          <w:sz w:val="18"/>
        </w:rPr>
      </w:pPr>
      <w:r>
        <w:rPr>
          <w:w w:val="105"/>
          <w:sz w:val="18"/>
        </w:rPr>
        <w:t>*Signature</w:t>
      </w:r>
    </w:p>
    <w:p>
      <w:pPr>
        <w:pStyle w:val="BodyText"/>
        <w:ind w:left="0"/>
        <w:jc w:val="left"/>
        <w:rPr>
          <w:sz w:val="13"/>
        </w:rPr>
      </w:pPr>
    </w:p>
    <w:p>
      <w:pPr>
        <w:pStyle w:val="BodyText"/>
        <w:spacing w:before="94"/>
        <w:ind w:right="762"/>
      </w:pPr>
      <w:r>
        <w:rPr>
          <w:color w:val="009CDF"/>
          <w:w w:val="120"/>
        </w:rPr>
        <w:t>Province Sud</w:t>
      </w:r>
    </w:p>
    <w:p>
      <w:pPr>
        <w:pStyle w:val="BodyText"/>
        <w:spacing w:before="32"/>
        <w:ind w:left="6280" w:right="5657"/>
      </w:pPr>
      <w:r>
        <w:rPr>
          <w:color w:val="009CDF"/>
          <w:w w:val="110"/>
        </w:rPr>
        <w:t>Centre administratif de la province Sud (CAPS) Artillerie - 6, route des Artifices</w:t>
      </w:r>
    </w:p>
    <w:p>
      <w:pPr>
        <w:pStyle w:val="BodyText"/>
        <w:spacing w:line="183" w:lineRule="exact"/>
        <w:ind w:right="762"/>
      </w:pPr>
      <w:r>
        <w:rPr>
          <w:color w:val="009CDF"/>
          <w:w w:val="110"/>
        </w:rPr>
        <w:t>Baie de la Moselle</w:t>
      </w:r>
    </w:p>
    <w:p>
      <w:pPr>
        <w:pStyle w:val="BodyText"/>
        <w:ind w:left="6892" w:right="6274"/>
      </w:pPr>
      <w:r>
        <w:rPr>
          <w:color w:val="009CDF"/>
          <w:w w:val="115"/>
        </w:rPr>
        <w:t>BP L1, 98849 Nouméa cedex Tél. 20 30 40 - Fax 20 30 00</w:t>
      </w:r>
    </w:p>
    <w:p>
      <w:pPr>
        <w:pStyle w:val="BodyText"/>
        <w:spacing w:line="182" w:lineRule="exact" w:before="1"/>
        <w:ind w:right="764"/>
      </w:pPr>
      <w:hyperlink r:id="rId5">
        <w:r>
          <w:rPr>
            <w:color w:val="0000FF"/>
            <w:w w:val="110"/>
            <w:u w:val="single" w:color="0000FF"/>
          </w:rPr>
          <w:t>contact@province-sud.nc</w:t>
        </w:r>
      </w:hyperlink>
    </w:p>
    <w:p>
      <w:pPr>
        <w:pStyle w:val="Heading2"/>
        <w:tabs>
          <w:tab w:pos="9428" w:val="left" w:leader="none"/>
        </w:tabs>
        <w:spacing w:line="205" w:lineRule="exact"/>
      </w:pPr>
      <w:r>
        <w:rPr>
          <w:color w:val="034B90"/>
          <w:w w:val="115"/>
        </w:rPr>
        <w:t>province-sud.nc</w:t>
        <w:tab/>
        <w:t>4/5</w:t>
      </w:r>
    </w:p>
    <w:sectPr>
      <w:type w:val="continuous"/>
      <w:pgSz w:w="16840" w:h="11910" w:orient="landscape"/>
      <w:pgMar w:top="900" w:bottom="0" w:left="140" w:right="1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>
      <w:ind w:left="1383"/>
      <w:jc w:val="center"/>
    </w:pPr>
    <w:rPr>
      <w:rFonts w:ascii="Times New Roman" w:hAnsi="Times New Roman" w:eastAsia="Times New Roman" w:cs="Times New Roman"/>
      <w:sz w:val="16"/>
      <w:szCs w:val="16"/>
    </w:rPr>
  </w:style>
  <w:style w:styleId="Heading1" w:type="paragraph">
    <w:name w:val="Heading 1"/>
    <w:basedOn w:val="Normal"/>
    <w:uiPriority w:val="1"/>
    <w:qFormat/>
    <w:pPr>
      <w:ind w:left="1378" w:right="806"/>
      <w:jc w:val="center"/>
      <w:outlineLvl w:val="1"/>
    </w:pPr>
    <w:rPr>
      <w:rFonts w:ascii="Times New Roman" w:hAnsi="Times New Roman" w:eastAsia="Times New Roman" w:cs="Times New Roman"/>
      <w:sz w:val="20"/>
      <w:szCs w:val="20"/>
    </w:rPr>
  </w:style>
  <w:style w:styleId="Heading2" w:type="paragraph">
    <w:name w:val="Heading 2"/>
    <w:basedOn w:val="Normal"/>
    <w:uiPriority w:val="1"/>
    <w:qFormat/>
    <w:pPr>
      <w:spacing w:line="207" w:lineRule="exact"/>
      <w:ind w:left="109"/>
      <w:outlineLvl w:val="2"/>
    </w:pPr>
    <w:rPr>
      <w:rFonts w:ascii="Times New Roman" w:hAnsi="Times New Roman" w:eastAsia="Times New Roman" w:cs="Times New Roman"/>
      <w:sz w:val="18"/>
      <w:szCs w:val="1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81"/>
      <w:ind w:right="58"/>
      <w:jc w:val="right"/>
    </w:pPr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contact@province-sud.nc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meryl.katjawan</dc:creator>
  <dc:title>psud_formulaire_unique_subvention_confort phonique.pdf</dc:title>
  <dcterms:created xsi:type="dcterms:W3CDTF">2023-01-16T11:04:57Z</dcterms:created>
  <dcterms:modified xsi:type="dcterms:W3CDTF">2023-01-16T11:04:57Z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2023-01-13T00:00:00Z</vt:filetime>
  </property>
  <property fmtid="{D5CDD505-2E9C-101B-9397-08002B2CF9AE}" pid="3" name="LastSaved">
    <vt:filetime>2023-01-16T00:00:00Z</vt:filetime>
  </property>
</Properties>
</file>